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53" w:rsidRPr="005F40FD" w:rsidRDefault="004D5253" w:rsidP="004D5253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1"/>
      <w:bookmarkStart w:id="1" w:name="OLE_LINK4"/>
      <w:bookmarkStart w:id="2" w:name="OLE_LINK2"/>
      <w:bookmarkStart w:id="3" w:name="OLE_LINK3"/>
      <w:r w:rsidRPr="004D5253">
        <w:rPr>
          <w:rFonts w:ascii="Arial" w:hAnsi="Arial" w:cs="Arial"/>
          <w:b/>
          <w:bCs/>
          <w:sz w:val="22"/>
          <w:szCs w:val="22"/>
          <w:lang w:val="en-GB"/>
        </w:rPr>
        <w:t>3GPP TSG RAN WG1 Meeting #8</w:t>
      </w:r>
      <w:r w:rsidR="005F40F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9   </w:t>
      </w:r>
      <w:r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    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</w:t>
      </w:r>
      <w:r w:rsidR="004B5E1B">
        <w:rPr>
          <w:rFonts w:ascii="Arial" w:hAnsi="Arial" w:cs="Arial"/>
          <w:b/>
          <w:bCs/>
          <w:sz w:val="22"/>
          <w:szCs w:val="22"/>
          <w:lang w:val="en-GB"/>
        </w:rPr>
        <w:t>R1-170</w:t>
      </w:r>
      <w:r w:rsidR="00006E7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7810</w:t>
      </w:r>
      <w:bookmarkStart w:id="4" w:name="_GoBack"/>
      <w:bookmarkEnd w:id="4"/>
    </w:p>
    <w:p w:rsidR="005077FE" w:rsidRPr="005E4FA7" w:rsidRDefault="005F40FD" w:rsidP="005F40FD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Hangzhou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China</w:t>
      </w:r>
      <w:r w:rsidR="003D5D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,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15</w:t>
      </w:r>
      <w:r w:rsidRPr="005F40FD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C87C9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–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19</w:t>
      </w:r>
      <w:r w:rsidRPr="005F40FD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May</w:t>
      </w:r>
      <w:r w:rsidR="004D5253" w:rsidRPr="004D5253">
        <w:rPr>
          <w:rFonts w:ascii="Arial" w:hAnsi="Arial" w:cs="Arial"/>
          <w:b/>
          <w:bCs/>
          <w:sz w:val="22"/>
          <w:szCs w:val="22"/>
          <w:lang w:val="en-GB"/>
        </w:rPr>
        <w:t xml:space="preserve"> 2017</w:t>
      </w:r>
    </w:p>
    <w:bookmarkEnd w:id="0"/>
    <w:bookmarkEnd w:id="1"/>
    <w:p w:rsidR="00AC5C34" w:rsidRPr="005F40FD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Source"/>
      <w:bookmarkEnd w:id="5"/>
      <w:r w:rsidR="005F40F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.1.2.4.</w:t>
      </w:r>
      <w:r w:rsidR="0077628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77628E" w:rsidRPr="0077628E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On CSI-RS design for beam management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153306" w:rsidRDefault="00153306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RAN1#88 meeting [1], OFDM symbol with only CSI-RS was agreed:</w:t>
      </w:r>
    </w:p>
    <w:p w:rsidR="00153306" w:rsidRPr="0088671E" w:rsidRDefault="00153306" w:rsidP="00153306">
      <w:pPr>
        <w:rPr>
          <w:lang w:val="en-US" w:eastAsia="ja-JP"/>
        </w:rPr>
      </w:pPr>
      <w:r w:rsidRPr="0088671E">
        <w:rPr>
          <w:rFonts w:hint="eastAsia"/>
          <w:highlight w:val="green"/>
          <w:lang w:val="en-US" w:eastAsia="ja-JP"/>
        </w:rPr>
        <w:t>Agreements:</w:t>
      </w:r>
    </w:p>
    <w:p w:rsidR="00153306" w:rsidRPr="0088671E" w:rsidRDefault="00153306" w:rsidP="003E4C42">
      <w:pPr>
        <w:pStyle w:val="a5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8671E">
        <w:rPr>
          <w:lang w:val="en-US"/>
        </w:rPr>
        <w:t>OFDM symbol(s) can be configured to contain CSI-RS only</w:t>
      </w:r>
    </w:p>
    <w:p w:rsidR="00773395" w:rsidRDefault="00153306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nd i</w:t>
      </w:r>
      <w:r w:rsidR="00DA56D8">
        <w:rPr>
          <w:rFonts w:eastAsia="宋体" w:hint="eastAsia"/>
          <w:color w:val="000000" w:themeColor="text1"/>
          <w:sz w:val="22"/>
          <w:szCs w:val="22"/>
          <w:lang w:eastAsia="zh-CN"/>
        </w:rPr>
        <w:t>n RAN1#8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 w:rsidR="0077628E">
        <w:rPr>
          <w:rFonts w:eastAsia="宋体" w:hint="eastAsia"/>
          <w:color w:val="000000" w:themeColor="text1"/>
          <w:sz w:val="22"/>
          <w:szCs w:val="22"/>
          <w:lang w:eastAsia="zh-CN"/>
        </w:rPr>
        <w:t>bis</w:t>
      </w:r>
      <w:r w:rsidR="00DA56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DA56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77628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considering overhead and latency for beam management, sub-time units for CSI-RS design 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was discussed and </w:t>
      </w:r>
      <w:r w:rsidR="0077628E">
        <w:rPr>
          <w:rFonts w:eastAsia="宋体" w:hint="eastAsia"/>
          <w:color w:val="000000" w:themeColor="text1"/>
          <w:sz w:val="22"/>
          <w:szCs w:val="22"/>
          <w:lang w:eastAsia="zh-CN"/>
        </w:rPr>
        <w:t>working assumption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</w:t>
      </w:r>
      <w:r w:rsidR="0077628E">
        <w:rPr>
          <w:rFonts w:eastAsia="宋体" w:hint="eastAsia"/>
          <w:color w:val="000000" w:themeColor="text1"/>
          <w:sz w:val="22"/>
          <w:szCs w:val="22"/>
          <w:lang w:eastAsia="zh-CN"/>
        </w:rPr>
        <w:t>as</w:t>
      </w:r>
      <w:r w:rsidR="007733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achieved as:</w:t>
      </w:r>
    </w:p>
    <w:p w:rsidR="0077628E" w:rsidRPr="00162AE2" w:rsidRDefault="0077628E" w:rsidP="0077628E">
      <w:pPr>
        <w:rPr>
          <w:lang w:eastAsia="ja-JP"/>
        </w:rPr>
      </w:pPr>
      <w:r w:rsidRPr="00162AE2">
        <w:rPr>
          <w:highlight w:val="darkYellow"/>
          <w:lang w:eastAsia="ja-JP"/>
        </w:rPr>
        <w:t>Working assumption</w:t>
      </w:r>
      <w:r w:rsidRPr="00162AE2">
        <w:rPr>
          <w:lang w:eastAsia="ja-JP"/>
        </w:rPr>
        <w:t>:</w:t>
      </w:r>
    </w:p>
    <w:p w:rsidR="0077628E" w:rsidRPr="001D4CEE" w:rsidRDefault="0077628E" w:rsidP="003E4C42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D4CEE">
        <w:rPr>
          <w:lang w:val="en-US"/>
        </w:rPr>
        <w:t xml:space="preserve">For </w:t>
      </w:r>
      <w:r w:rsidRPr="001D4CEE">
        <w:rPr>
          <w:rFonts w:hint="eastAsia"/>
        </w:rPr>
        <w:t>CSI-RS for Beam Management</w:t>
      </w:r>
      <w:r w:rsidRPr="001D4CEE">
        <w:rPr>
          <w:rFonts w:hint="eastAsia"/>
          <w:lang w:val="en-US"/>
        </w:rPr>
        <w:t>, NR supports sub-time unit</w:t>
      </w:r>
      <w:r w:rsidRPr="001D4CEE">
        <w:rPr>
          <w:lang w:val="en-US"/>
        </w:rPr>
        <w:t>s</w:t>
      </w:r>
      <w:r w:rsidRPr="001D4CEE">
        <w:rPr>
          <w:rFonts w:hint="eastAsia"/>
          <w:lang w:val="en-US"/>
        </w:rPr>
        <w:t xml:space="preserve"> </w:t>
      </w:r>
      <w:r w:rsidRPr="001D4CEE">
        <w:rPr>
          <w:lang w:val="en-US"/>
        </w:rPr>
        <w:t xml:space="preserve">equal to and </w:t>
      </w:r>
      <w:r w:rsidRPr="001D4CEE">
        <w:rPr>
          <w:rFonts w:hint="eastAsia"/>
          <w:lang w:val="en-US"/>
        </w:rPr>
        <w:t>smaller than an OFDM symbol in a reference numerology</w:t>
      </w:r>
    </w:p>
    <w:p w:rsidR="0077628E" w:rsidRPr="001D4CEE" w:rsidRDefault="0077628E" w:rsidP="003E4C42">
      <w:pPr>
        <w:pStyle w:val="a5"/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D4CEE">
        <w:rPr>
          <w:lang w:val="en-US"/>
        </w:rPr>
        <w:t xml:space="preserve">FFS details including configurability, e.g., taking into account UE implementation complexity/capability and impact on CSI-RS design </w:t>
      </w:r>
    </w:p>
    <w:p w:rsidR="0077628E" w:rsidRPr="001D4CEE" w:rsidRDefault="0077628E" w:rsidP="003E4C42">
      <w:pPr>
        <w:pStyle w:val="a5"/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D4CEE">
        <w:rPr>
          <w:lang w:val="en-US"/>
        </w:rPr>
        <w:t>FFS the case of time unit larger than an OFDM symbol in a reference numerology</w:t>
      </w:r>
    </w:p>
    <w:p w:rsidR="0077628E" w:rsidRPr="001D4CEE" w:rsidRDefault="0077628E" w:rsidP="003E4C42">
      <w:pPr>
        <w:pStyle w:val="a5"/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D4CEE">
        <w:rPr>
          <w:lang w:val="en-US"/>
        </w:rPr>
        <w:t xml:space="preserve">E.g., </w:t>
      </w:r>
    </w:p>
    <w:p w:rsidR="0077628E" w:rsidRPr="001D4CEE" w:rsidRDefault="0077628E" w:rsidP="003E4C42">
      <w:pPr>
        <w:pStyle w:val="a5"/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D4CEE">
        <w:rPr>
          <w:rFonts w:hint="eastAsia"/>
          <w:lang w:val="en-US"/>
        </w:rPr>
        <w:t xml:space="preserve">Opt-1: IFDMA </w:t>
      </w:r>
    </w:p>
    <w:p w:rsidR="0077628E" w:rsidRPr="001D4CEE" w:rsidRDefault="0077628E" w:rsidP="003E4C42">
      <w:pPr>
        <w:pStyle w:val="a5"/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D4CEE">
        <w:rPr>
          <w:rFonts w:hint="eastAsia"/>
          <w:lang w:val="en-US"/>
        </w:rPr>
        <w:t xml:space="preserve">Opt-2: Larger subcarrier spacing </w:t>
      </w:r>
    </w:p>
    <w:p w:rsidR="0077628E" w:rsidRPr="001D4CEE" w:rsidRDefault="0077628E" w:rsidP="003E4C42">
      <w:pPr>
        <w:pStyle w:val="a5"/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D4CEE">
        <w:rPr>
          <w:rFonts w:hint="eastAsia"/>
          <w:lang w:val="en-US"/>
        </w:rPr>
        <w:t>Opt-3: DFT-based</w:t>
      </w:r>
    </w:p>
    <w:p w:rsidR="00BD2A3B" w:rsidRPr="00885535" w:rsidRDefault="00270FE6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7628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on CSI-RS design for beam </w:t>
      </w:r>
      <w:r w:rsidR="0077628E">
        <w:rPr>
          <w:rFonts w:eastAsia="宋体"/>
          <w:color w:val="000000" w:themeColor="text1"/>
          <w:sz w:val="22"/>
          <w:szCs w:val="22"/>
          <w:lang w:val="en-US" w:eastAsia="zh-CN"/>
        </w:rPr>
        <w:t>management</w:t>
      </w:r>
      <w:r w:rsidR="0077628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NR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EE7078" w:rsidRDefault="00EE7078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ased on the previous discussion and agreements, CSI-RS should be supported for </w:t>
      </w:r>
      <w:proofErr w:type="spellStart"/>
      <w:proofErr w:type="gram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and/or Rx beam sweeping to acquire the best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-Rx beam pair(s).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considering the multiple candidates for </w:t>
      </w:r>
      <w:proofErr w:type="spellStart"/>
      <w:proofErr w:type="gram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Rx beams, especially in high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frequency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range with narrow beam width, the overhead</w:t>
      </w:r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latency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management should be carefully considered for CSI-RS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structure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design. </w:t>
      </w:r>
      <w:r w:rsidR="009B62E9"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>urthermore, considering the</w:t>
      </w:r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wideband configuration for </w:t>
      </w:r>
      <w:proofErr w:type="spellStart"/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>analog</w:t>
      </w:r>
      <w:proofErr w:type="spellEnd"/>
      <w:r w:rsidR="009B62E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beamforming, </w:t>
      </w:r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TDM for </w:t>
      </w:r>
      <w:proofErr w:type="spellStart"/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>analog</w:t>
      </w:r>
      <w:proofErr w:type="spellEnd"/>
      <w:r w:rsidR="00345A2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sweeping is preferred.</w:t>
      </w:r>
    </w:p>
    <w:p w:rsidR="004B474C" w:rsidRDefault="00345A27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based on the TDM structure, sub-time units smaller than an OFDM symbol in </w:t>
      </w:r>
      <w:proofErr w:type="gram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reference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numerology should be supported to achieve low overhead and latency for beam management.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 discussed in previous meetings, IFDMA and larger subcarrier spacing are options for sub-time unit schemes.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A76C04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oth of the two options can provide multiple </w:t>
      </w:r>
      <w:proofErr w:type="spellStart"/>
      <w:proofErr w:type="gramStart"/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and/or Rx beams within one OFDM symbol, and both have pros and cons. For IFDMA scheme, the OFDM symbol generation can be same with the unchanged subcarrier spacing, and the longer 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CP is beneficial for large delay spread and beamforming transition between symbols. </w:t>
      </w:r>
      <w:r w:rsidR="004B474C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for scheme with larger subcarrier spacing, </w:t>
      </w:r>
      <w:r w:rsidR="0052332D">
        <w:rPr>
          <w:rFonts w:eastAsiaTheme="minorEastAsia" w:hint="eastAsia"/>
          <w:color w:val="000000" w:themeColor="text1"/>
          <w:sz w:val="22"/>
          <w:szCs w:val="22"/>
          <w:lang w:eastAsia="zh-CN"/>
        </w:rPr>
        <w:t>each sub-time unit is an individual symbol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, so this scheme is more beneficial for independent configurations</w:t>
      </w:r>
      <w:r w:rsidR="0052332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each sub-time unit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 different </w:t>
      </w:r>
      <w:proofErr w:type="spellStart"/>
      <w:proofErr w:type="gramStart"/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Tx</w:t>
      </w:r>
      <w:proofErr w:type="spellEnd"/>
      <w:proofErr w:type="gramEnd"/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sweeping. In addition, the</w:t>
      </w:r>
      <w:r w:rsidR="0052332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CP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between the sub-time symbols can also be used for beamforming transition</w:t>
      </w:r>
      <w:r w:rsidR="00A76C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4B474C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both of the two schemes should be supported for beam </w:t>
      </w:r>
      <w:r w:rsidR="004B474C">
        <w:rPr>
          <w:rFonts w:eastAsiaTheme="minorEastAsia"/>
          <w:color w:val="000000" w:themeColor="text1"/>
          <w:sz w:val="22"/>
          <w:szCs w:val="22"/>
          <w:lang w:eastAsia="zh-CN"/>
        </w:rPr>
        <w:t>management</w:t>
      </w:r>
      <w:r w:rsidR="004B474C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we propose that:</w:t>
      </w:r>
    </w:p>
    <w:p w:rsidR="004B474C" w:rsidRDefault="004B474C" w:rsidP="004B474C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Both IFDMA and larger subcarrier spacing should be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supported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design for beam management.</w:t>
      </w:r>
    </w:p>
    <w:p w:rsidR="004B474C" w:rsidRDefault="003601C9" w:rsidP="00806EDB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Furthermore, for IFDMA structure, the resources for CSI-RS are mapped to every K resource elements, where K is the repetition factor.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 multiple beams sweeping, multiple CSI-RS ports can be configured in one OFDM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symbol. 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different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beam requirements for different UEs and the inter-TRP or 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 xml:space="preserve">inter-panel sweeping coordination, nested CSI-RS structure based on IFDMA is more 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attractive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example for 8-port and 4-port CSI-RS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is shown in F</w:t>
      </w:r>
      <w:r w:rsidR="004920E3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="004920E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gure 1.</w:t>
      </w:r>
    </w:p>
    <w:p w:rsidR="004920E3" w:rsidRDefault="001678CF" w:rsidP="001678CF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1678CF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411C9EAA" wp14:editId="01FFC284">
            <wp:extent cx="1889672" cy="2120194"/>
            <wp:effectExtent l="0" t="0" r="0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409" cy="2121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678CF" w:rsidRPr="004B474C" w:rsidRDefault="001678CF" w:rsidP="001678CF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8-port and 4-port CSI-RS configurations based on IFDMA</w:t>
      </w:r>
    </w:p>
    <w:p w:rsidR="001678CF" w:rsidRDefault="001678CF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 shown in F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gure 1, all the 8 REs can be configured for 8-port CSI-RS for beam sweeping, and for 4-port CSI-RS configuration, 4 REs from the resources for 8-port can be selected, while keeping other 4 REs empty.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ased on this structure, two 4-port configurations can share the same symbol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which can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further reduce the overhead for beam management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addition, for the resources configured to one UE, there are two cases, one is for one 8-port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configuration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one or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several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beams will be selected from the 8 ports, and the other is for two 4-port </w:t>
      </w:r>
      <w:r w:rsidR="00A70536">
        <w:rPr>
          <w:rFonts w:eastAsiaTheme="minorEastAsia"/>
          <w:color w:val="000000" w:themeColor="text1"/>
          <w:sz w:val="22"/>
          <w:szCs w:val="22"/>
          <w:lang w:eastAsia="zh-CN"/>
        </w:rPr>
        <w:t>configuration</w:t>
      </w:r>
      <w:r w:rsidR="00A70536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one or several beams will be selected for each 4-port configuration, so based on this structure, more flexible configurations can be achieved.</w:t>
      </w:r>
    </w:p>
    <w:p w:rsidR="00A70536" w:rsidRDefault="00A70536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 the contrary, the density for 4-port configuration is reduced with fewer resources, which may influence the estimation accuracy, while as the beam management is based on RSRP measurement, the accuracy is still acceptable.</w:t>
      </w:r>
    </w:p>
    <w:p w:rsidR="00A70536" w:rsidRDefault="00A70536" w:rsidP="00806EDB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 based on the above discussion, we propose that:</w:t>
      </w:r>
    </w:p>
    <w:p w:rsidR="00A70536" w:rsidRDefault="00A70536" w:rsidP="00A7053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For IFDMA scheme, nested structure as shown in Figure 1 should be studied for CSI-RS design for beam management.</w:t>
      </w:r>
    </w:p>
    <w:bookmarkEnd w:id="9"/>
    <w:bookmarkEnd w:id="10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6404CB">
        <w:rPr>
          <w:rFonts w:eastAsia="宋体" w:hint="eastAsia"/>
          <w:color w:val="000000" w:themeColor="text1"/>
          <w:sz w:val="22"/>
          <w:szCs w:val="22"/>
          <w:lang w:eastAsia="zh-CN"/>
        </w:rPr>
        <w:t>CSI-RS design for beam management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6404CB" w:rsidRDefault="006404CB" w:rsidP="006404C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Both IFDMA and larger subcarrier spacing should be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supported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design for beam management.</w:t>
      </w:r>
    </w:p>
    <w:p w:rsidR="006404CB" w:rsidRDefault="006404CB" w:rsidP="006404C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For IFDMA scheme, nested structure as shown in Figure 1 should be studied for CSI-RS design for beam management.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153306" w:rsidRPr="00AD4C7E" w:rsidRDefault="00153306" w:rsidP="003E4C42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>Athens, Greece, 13th – 17th February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AD4C7E" w:rsidRPr="00AD4C7E" w:rsidRDefault="00AD4C7E" w:rsidP="003E4C42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6404CB"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6404CB">
        <w:rPr>
          <w:rFonts w:ascii="Times New Roman" w:eastAsia="宋体" w:hAnsi="Times New Roman" w:hint="eastAsia"/>
          <w:color w:val="000000"/>
          <w:lang w:val="en-GB" w:eastAsia="zh-CN"/>
        </w:rPr>
        <w:t>Spokane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6404CB">
        <w:rPr>
          <w:rFonts w:ascii="Times New Roman" w:eastAsia="宋体" w:hAnsi="Times New Roman" w:hint="eastAsia"/>
          <w:color w:val="000000"/>
          <w:lang w:val="en-GB" w:eastAsia="zh-CN"/>
        </w:rPr>
        <w:t>USA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="006404CB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="006404CB">
        <w:rPr>
          <w:rFonts w:ascii="Times New Roman" w:eastAsia="宋体" w:hAnsi="Times New Roman" w:hint="eastAsia"/>
          <w:color w:val="000000"/>
          <w:lang w:val="en-GB" w:eastAsia="zh-CN"/>
        </w:rPr>
        <w:t>rd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 - 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6404CB">
        <w:rPr>
          <w:rFonts w:ascii="Times New Roman" w:eastAsia="宋体" w:hAnsi="Times New Roman" w:hint="eastAsia"/>
          <w:color w:val="000000"/>
          <w:lang w:val="en-GB" w:eastAsia="zh-CN"/>
        </w:rPr>
        <w:t>April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</w:t>
      </w:r>
      <w:r w:rsidR="00271107"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sectPr w:rsidR="00AD4C7E" w:rsidRPr="00AD4C7E" w:rsidSect="00EF73A6">
      <w:footerReference w:type="default" r:id="rId10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4A1" w:rsidRPr="00D733E0" w:rsidRDefault="003834A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834A1" w:rsidRPr="00D733E0" w:rsidRDefault="003834A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006E7F" w:rsidRPr="00006E7F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3834A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4A1" w:rsidRPr="00D733E0" w:rsidRDefault="003834A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834A1" w:rsidRPr="00D733E0" w:rsidRDefault="003834A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3557"/>
    <w:rsid w:val="00003642"/>
    <w:rsid w:val="00004A85"/>
    <w:rsid w:val="00005974"/>
    <w:rsid w:val="000061D6"/>
    <w:rsid w:val="00006E7F"/>
    <w:rsid w:val="00013AB2"/>
    <w:rsid w:val="000140A2"/>
    <w:rsid w:val="0001540B"/>
    <w:rsid w:val="00016683"/>
    <w:rsid w:val="00021854"/>
    <w:rsid w:val="00021965"/>
    <w:rsid w:val="00021B50"/>
    <w:rsid w:val="000243AF"/>
    <w:rsid w:val="0002460B"/>
    <w:rsid w:val="00027D4C"/>
    <w:rsid w:val="00032016"/>
    <w:rsid w:val="00032B0A"/>
    <w:rsid w:val="0003421B"/>
    <w:rsid w:val="00034A55"/>
    <w:rsid w:val="000361AB"/>
    <w:rsid w:val="0003626E"/>
    <w:rsid w:val="000419FC"/>
    <w:rsid w:val="00046FC3"/>
    <w:rsid w:val="00047F8B"/>
    <w:rsid w:val="000541D2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5E64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3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2351"/>
    <w:rsid w:val="00143EA7"/>
    <w:rsid w:val="0014402E"/>
    <w:rsid w:val="001442EC"/>
    <w:rsid w:val="001461D5"/>
    <w:rsid w:val="00146470"/>
    <w:rsid w:val="00146A1E"/>
    <w:rsid w:val="00147715"/>
    <w:rsid w:val="00151A42"/>
    <w:rsid w:val="00153306"/>
    <w:rsid w:val="001536B1"/>
    <w:rsid w:val="00154A96"/>
    <w:rsid w:val="0015527B"/>
    <w:rsid w:val="001565C5"/>
    <w:rsid w:val="001613C9"/>
    <w:rsid w:val="00161D3A"/>
    <w:rsid w:val="001635BE"/>
    <w:rsid w:val="0016414E"/>
    <w:rsid w:val="0016416D"/>
    <w:rsid w:val="001663EA"/>
    <w:rsid w:val="00167221"/>
    <w:rsid w:val="001678CF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2ED5"/>
    <w:rsid w:val="00194203"/>
    <w:rsid w:val="001947B0"/>
    <w:rsid w:val="001952FE"/>
    <w:rsid w:val="001A3917"/>
    <w:rsid w:val="001A3B5A"/>
    <w:rsid w:val="001A52AA"/>
    <w:rsid w:val="001B07D5"/>
    <w:rsid w:val="001B1C95"/>
    <w:rsid w:val="001B308D"/>
    <w:rsid w:val="001B67BB"/>
    <w:rsid w:val="001C164A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FE6"/>
    <w:rsid w:val="00271107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0E37"/>
    <w:rsid w:val="002D1BF9"/>
    <w:rsid w:val="002D6F8B"/>
    <w:rsid w:val="002E1B35"/>
    <w:rsid w:val="002E29C8"/>
    <w:rsid w:val="002E29DD"/>
    <w:rsid w:val="002E2F52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7C71"/>
    <w:rsid w:val="003335B8"/>
    <w:rsid w:val="00333D75"/>
    <w:rsid w:val="00334088"/>
    <w:rsid w:val="003373D8"/>
    <w:rsid w:val="00337850"/>
    <w:rsid w:val="00340CCD"/>
    <w:rsid w:val="00341730"/>
    <w:rsid w:val="00342573"/>
    <w:rsid w:val="00343B0E"/>
    <w:rsid w:val="00345A27"/>
    <w:rsid w:val="00350F97"/>
    <w:rsid w:val="00352CAA"/>
    <w:rsid w:val="00353288"/>
    <w:rsid w:val="00354E6A"/>
    <w:rsid w:val="00355F7B"/>
    <w:rsid w:val="0035756A"/>
    <w:rsid w:val="00357C93"/>
    <w:rsid w:val="00357EE2"/>
    <w:rsid w:val="003601C9"/>
    <w:rsid w:val="00361504"/>
    <w:rsid w:val="00363CFA"/>
    <w:rsid w:val="00366268"/>
    <w:rsid w:val="00371931"/>
    <w:rsid w:val="00371C6F"/>
    <w:rsid w:val="003749BE"/>
    <w:rsid w:val="00377B86"/>
    <w:rsid w:val="003813CE"/>
    <w:rsid w:val="00381FC5"/>
    <w:rsid w:val="00382779"/>
    <w:rsid w:val="003829BD"/>
    <w:rsid w:val="00383282"/>
    <w:rsid w:val="003834A1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582A"/>
    <w:rsid w:val="003B7A10"/>
    <w:rsid w:val="003C0AE0"/>
    <w:rsid w:val="003C10C9"/>
    <w:rsid w:val="003C10FF"/>
    <w:rsid w:val="003C162F"/>
    <w:rsid w:val="003C1789"/>
    <w:rsid w:val="003C7FE5"/>
    <w:rsid w:val="003D1037"/>
    <w:rsid w:val="003D2922"/>
    <w:rsid w:val="003D4A8B"/>
    <w:rsid w:val="003D5DAD"/>
    <w:rsid w:val="003E241D"/>
    <w:rsid w:val="003E2912"/>
    <w:rsid w:val="003E2BCF"/>
    <w:rsid w:val="003E2DBA"/>
    <w:rsid w:val="003E4A82"/>
    <w:rsid w:val="003E4C4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40AD"/>
    <w:rsid w:val="00415812"/>
    <w:rsid w:val="004158D3"/>
    <w:rsid w:val="004214B1"/>
    <w:rsid w:val="0042184F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71DC"/>
    <w:rsid w:val="004902EF"/>
    <w:rsid w:val="004920E3"/>
    <w:rsid w:val="0049412D"/>
    <w:rsid w:val="004959AB"/>
    <w:rsid w:val="004A3B42"/>
    <w:rsid w:val="004A6D45"/>
    <w:rsid w:val="004B1C66"/>
    <w:rsid w:val="004B474C"/>
    <w:rsid w:val="004B5E1B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253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1A23"/>
    <w:rsid w:val="0052332D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1951"/>
    <w:rsid w:val="0058259C"/>
    <w:rsid w:val="00585095"/>
    <w:rsid w:val="00585A74"/>
    <w:rsid w:val="00586428"/>
    <w:rsid w:val="0059203B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1FA5"/>
    <w:rsid w:val="005F3C5C"/>
    <w:rsid w:val="005F40FD"/>
    <w:rsid w:val="005F5348"/>
    <w:rsid w:val="005F6FF1"/>
    <w:rsid w:val="00600795"/>
    <w:rsid w:val="006007F2"/>
    <w:rsid w:val="00601EB6"/>
    <w:rsid w:val="006042FF"/>
    <w:rsid w:val="00610066"/>
    <w:rsid w:val="006103EE"/>
    <w:rsid w:val="006110D5"/>
    <w:rsid w:val="006117EA"/>
    <w:rsid w:val="00612A2D"/>
    <w:rsid w:val="006142D5"/>
    <w:rsid w:val="0062010B"/>
    <w:rsid w:val="0062164C"/>
    <w:rsid w:val="0062284D"/>
    <w:rsid w:val="0063149A"/>
    <w:rsid w:val="006325D0"/>
    <w:rsid w:val="006338CA"/>
    <w:rsid w:val="0063419E"/>
    <w:rsid w:val="00635BA6"/>
    <w:rsid w:val="00635CA7"/>
    <w:rsid w:val="006404CB"/>
    <w:rsid w:val="00643DAD"/>
    <w:rsid w:val="00645041"/>
    <w:rsid w:val="006454C3"/>
    <w:rsid w:val="00647E95"/>
    <w:rsid w:val="00652723"/>
    <w:rsid w:val="006530AA"/>
    <w:rsid w:val="006534D6"/>
    <w:rsid w:val="00654BB6"/>
    <w:rsid w:val="00656F55"/>
    <w:rsid w:val="00657DF3"/>
    <w:rsid w:val="00661221"/>
    <w:rsid w:val="00663C05"/>
    <w:rsid w:val="006724BF"/>
    <w:rsid w:val="00673C30"/>
    <w:rsid w:val="00684824"/>
    <w:rsid w:val="00684E2F"/>
    <w:rsid w:val="00687805"/>
    <w:rsid w:val="006908C3"/>
    <w:rsid w:val="00691FB1"/>
    <w:rsid w:val="00693841"/>
    <w:rsid w:val="00696E70"/>
    <w:rsid w:val="006A1E76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3AB1"/>
    <w:rsid w:val="006E41FF"/>
    <w:rsid w:val="006E437D"/>
    <w:rsid w:val="006E78B2"/>
    <w:rsid w:val="006F072E"/>
    <w:rsid w:val="006F1EAE"/>
    <w:rsid w:val="006F3428"/>
    <w:rsid w:val="006F452D"/>
    <w:rsid w:val="006F4A20"/>
    <w:rsid w:val="006F6431"/>
    <w:rsid w:val="0071141D"/>
    <w:rsid w:val="00711BE5"/>
    <w:rsid w:val="00712139"/>
    <w:rsid w:val="00716052"/>
    <w:rsid w:val="00721CC3"/>
    <w:rsid w:val="00725794"/>
    <w:rsid w:val="00730340"/>
    <w:rsid w:val="007303B1"/>
    <w:rsid w:val="00733606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395"/>
    <w:rsid w:val="007734BD"/>
    <w:rsid w:val="0077628E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2F9F"/>
    <w:rsid w:val="00793295"/>
    <w:rsid w:val="00794DBC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2049"/>
    <w:rsid w:val="007C3253"/>
    <w:rsid w:val="007C47E6"/>
    <w:rsid w:val="007C53E5"/>
    <w:rsid w:val="007C7E3C"/>
    <w:rsid w:val="007D2894"/>
    <w:rsid w:val="007D3C8C"/>
    <w:rsid w:val="007D5D4F"/>
    <w:rsid w:val="007E3641"/>
    <w:rsid w:val="007E4292"/>
    <w:rsid w:val="007E5B5F"/>
    <w:rsid w:val="007E62AA"/>
    <w:rsid w:val="007E670B"/>
    <w:rsid w:val="007E7F8B"/>
    <w:rsid w:val="007F3C89"/>
    <w:rsid w:val="008002F1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6DFF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1123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0B6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B73"/>
    <w:rsid w:val="008E0CCE"/>
    <w:rsid w:val="008E119C"/>
    <w:rsid w:val="008E1908"/>
    <w:rsid w:val="008E1E6D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8CA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0D52"/>
    <w:rsid w:val="00972C23"/>
    <w:rsid w:val="00974358"/>
    <w:rsid w:val="009749B3"/>
    <w:rsid w:val="009765A2"/>
    <w:rsid w:val="00980AFD"/>
    <w:rsid w:val="00982FB0"/>
    <w:rsid w:val="009861EE"/>
    <w:rsid w:val="00992E2E"/>
    <w:rsid w:val="0099301E"/>
    <w:rsid w:val="00995721"/>
    <w:rsid w:val="009A1131"/>
    <w:rsid w:val="009A134A"/>
    <w:rsid w:val="009A2741"/>
    <w:rsid w:val="009A31FD"/>
    <w:rsid w:val="009B1473"/>
    <w:rsid w:val="009B192E"/>
    <w:rsid w:val="009B2E9D"/>
    <w:rsid w:val="009B3327"/>
    <w:rsid w:val="009B3CF9"/>
    <w:rsid w:val="009B62E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0561"/>
    <w:rsid w:val="009F14AA"/>
    <w:rsid w:val="009F1689"/>
    <w:rsid w:val="009F421A"/>
    <w:rsid w:val="009F4757"/>
    <w:rsid w:val="009F4E5B"/>
    <w:rsid w:val="009F6854"/>
    <w:rsid w:val="009F6A51"/>
    <w:rsid w:val="009F6B01"/>
    <w:rsid w:val="009F764C"/>
    <w:rsid w:val="00A00954"/>
    <w:rsid w:val="00A00CF7"/>
    <w:rsid w:val="00A01806"/>
    <w:rsid w:val="00A01A17"/>
    <w:rsid w:val="00A03366"/>
    <w:rsid w:val="00A06167"/>
    <w:rsid w:val="00A11F3E"/>
    <w:rsid w:val="00A14C67"/>
    <w:rsid w:val="00A14D42"/>
    <w:rsid w:val="00A174CA"/>
    <w:rsid w:val="00A20B13"/>
    <w:rsid w:val="00A21C94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46EBF"/>
    <w:rsid w:val="00A5113E"/>
    <w:rsid w:val="00A54DE9"/>
    <w:rsid w:val="00A565E5"/>
    <w:rsid w:val="00A567E4"/>
    <w:rsid w:val="00A62482"/>
    <w:rsid w:val="00A64EFF"/>
    <w:rsid w:val="00A65FBC"/>
    <w:rsid w:val="00A66AD4"/>
    <w:rsid w:val="00A70536"/>
    <w:rsid w:val="00A70D1B"/>
    <w:rsid w:val="00A74D65"/>
    <w:rsid w:val="00A75394"/>
    <w:rsid w:val="00A7606F"/>
    <w:rsid w:val="00A76C04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3A2A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1E4D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4A4C"/>
    <w:rsid w:val="00B25829"/>
    <w:rsid w:val="00B27858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653A"/>
    <w:rsid w:val="00B50AE1"/>
    <w:rsid w:val="00B524AD"/>
    <w:rsid w:val="00B54E31"/>
    <w:rsid w:val="00B55AE9"/>
    <w:rsid w:val="00B56F50"/>
    <w:rsid w:val="00B614F8"/>
    <w:rsid w:val="00B61A46"/>
    <w:rsid w:val="00B62928"/>
    <w:rsid w:val="00B62A58"/>
    <w:rsid w:val="00B62D1F"/>
    <w:rsid w:val="00B630A3"/>
    <w:rsid w:val="00B64CCA"/>
    <w:rsid w:val="00B66721"/>
    <w:rsid w:val="00B67F9B"/>
    <w:rsid w:val="00B7182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5C29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7F5D"/>
    <w:rsid w:val="00BB2950"/>
    <w:rsid w:val="00BB3F45"/>
    <w:rsid w:val="00BB607E"/>
    <w:rsid w:val="00BC00B6"/>
    <w:rsid w:val="00BC0172"/>
    <w:rsid w:val="00BD2A3B"/>
    <w:rsid w:val="00BD2C5D"/>
    <w:rsid w:val="00BD3C1F"/>
    <w:rsid w:val="00BD4A56"/>
    <w:rsid w:val="00BD53B4"/>
    <w:rsid w:val="00BD5605"/>
    <w:rsid w:val="00BD6844"/>
    <w:rsid w:val="00BE4339"/>
    <w:rsid w:val="00BE4646"/>
    <w:rsid w:val="00BF1578"/>
    <w:rsid w:val="00BF2C67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58F5"/>
    <w:rsid w:val="00C45ADB"/>
    <w:rsid w:val="00C463A6"/>
    <w:rsid w:val="00C47947"/>
    <w:rsid w:val="00C47992"/>
    <w:rsid w:val="00C47B77"/>
    <w:rsid w:val="00C501AA"/>
    <w:rsid w:val="00C50DAD"/>
    <w:rsid w:val="00C54686"/>
    <w:rsid w:val="00C61821"/>
    <w:rsid w:val="00C623E4"/>
    <w:rsid w:val="00C63ABA"/>
    <w:rsid w:val="00C66740"/>
    <w:rsid w:val="00C70404"/>
    <w:rsid w:val="00C70EC1"/>
    <w:rsid w:val="00C807F2"/>
    <w:rsid w:val="00C82E46"/>
    <w:rsid w:val="00C86998"/>
    <w:rsid w:val="00C87C95"/>
    <w:rsid w:val="00C90EF3"/>
    <w:rsid w:val="00C91FAB"/>
    <w:rsid w:val="00C92A8C"/>
    <w:rsid w:val="00C93403"/>
    <w:rsid w:val="00C93879"/>
    <w:rsid w:val="00C971C8"/>
    <w:rsid w:val="00CA000B"/>
    <w:rsid w:val="00CA3800"/>
    <w:rsid w:val="00CA5987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C5E"/>
    <w:rsid w:val="00CD20FD"/>
    <w:rsid w:val="00CD43CA"/>
    <w:rsid w:val="00CD68F7"/>
    <w:rsid w:val="00CE2FEB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20F3"/>
    <w:rsid w:val="00D22F0B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0794"/>
    <w:rsid w:val="00D52B75"/>
    <w:rsid w:val="00D542E7"/>
    <w:rsid w:val="00D6062A"/>
    <w:rsid w:val="00D62611"/>
    <w:rsid w:val="00D716C9"/>
    <w:rsid w:val="00D7283D"/>
    <w:rsid w:val="00D77273"/>
    <w:rsid w:val="00D77554"/>
    <w:rsid w:val="00D8208B"/>
    <w:rsid w:val="00D85742"/>
    <w:rsid w:val="00D85DB2"/>
    <w:rsid w:val="00D90FAA"/>
    <w:rsid w:val="00D93FFC"/>
    <w:rsid w:val="00D94006"/>
    <w:rsid w:val="00D96E8F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588"/>
    <w:rsid w:val="00DB2BDE"/>
    <w:rsid w:val="00DB4656"/>
    <w:rsid w:val="00DB4C26"/>
    <w:rsid w:val="00DB5FA1"/>
    <w:rsid w:val="00DB6633"/>
    <w:rsid w:val="00DC1939"/>
    <w:rsid w:val="00DC5FB2"/>
    <w:rsid w:val="00DC6A3E"/>
    <w:rsid w:val="00DC73BC"/>
    <w:rsid w:val="00DD5A5E"/>
    <w:rsid w:val="00DD69F4"/>
    <w:rsid w:val="00DE05DB"/>
    <w:rsid w:val="00DE22E4"/>
    <w:rsid w:val="00DE3706"/>
    <w:rsid w:val="00DE4F3C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53E8"/>
    <w:rsid w:val="00E16B3B"/>
    <w:rsid w:val="00E1731D"/>
    <w:rsid w:val="00E17862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3126"/>
    <w:rsid w:val="00E3438B"/>
    <w:rsid w:val="00E44D6B"/>
    <w:rsid w:val="00E54C43"/>
    <w:rsid w:val="00E55AD2"/>
    <w:rsid w:val="00E61AD6"/>
    <w:rsid w:val="00E61D29"/>
    <w:rsid w:val="00E621DC"/>
    <w:rsid w:val="00E62306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13A4"/>
    <w:rsid w:val="00E95D38"/>
    <w:rsid w:val="00E97C33"/>
    <w:rsid w:val="00EA1AFD"/>
    <w:rsid w:val="00EA2670"/>
    <w:rsid w:val="00EA2A47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E7078"/>
    <w:rsid w:val="00EF0ECF"/>
    <w:rsid w:val="00EF1F21"/>
    <w:rsid w:val="00EF58CE"/>
    <w:rsid w:val="00EF6763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3B0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D49"/>
    <w:rsid w:val="00F2179B"/>
    <w:rsid w:val="00F2188F"/>
    <w:rsid w:val="00F22A18"/>
    <w:rsid w:val="00F23775"/>
    <w:rsid w:val="00F2534E"/>
    <w:rsid w:val="00F30002"/>
    <w:rsid w:val="00F30420"/>
    <w:rsid w:val="00F30C46"/>
    <w:rsid w:val="00F34F05"/>
    <w:rsid w:val="00F353A6"/>
    <w:rsid w:val="00F373E7"/>
    <w:rsid w:val="00F40025"/>
    <w:rsid w:val="00F41186"/>
    <w:rsid w:val="00F437FC"/>
    <w:rsid w:val="00F43B32"/>
    <w:rsid w:val="00F46109"/>
    <w:rsid w:val="00F560A1"/>
    <w:rsid w:val="00F574BA"/>
    <w:rsid w:val="00F60E12"/>
    <w:rsid w:val="00F60EA5"/>
    <w:rsid w:val="00F672CF"/>
    <w:rsid w:val="00F67B5B"/>
    <w:rsid w:val="00F701A6"/>
    <w:rsid w:val="00F745FB"/>
    <w:rsid w:val="00F761D2"/>
    <w:rsid w:val="00F76532"/>
    <w:rsid w:val="00F77E60"/>
    <w:rsid w:val="00F80AF7"/>
    <w:rsid w:val="00F83BEE"/>
    <w:rsid w:val="00F85456"/>
    <w:rsid w:val="00F865E2"/>
    <w:rsid w:val="00F90982"/>
    <w:rsid w:val="00F9127D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4A38"/>
    <w:rsid w:val="00FB502A"/>
    <w:rsid w:val="00FB5652"/>
    <w:rsid w:val="00FB5E68"/>
    <w:rsid w:val="00FB63CF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3CA8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2600-6314-4E3F-BAF9-AD061700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2</Pages>
  <Words>729</Words>
  <Characters>4158</Characters>
  <Application>Microsoft Office Word</Application>
  <DocSecurity>0</DocSecurity>
  <Lines>34</Lines>
  <Paragraphs>9</Paragraphs>
  <ScaleCrop>false</ScaleCrop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98</cp:revision>
  <dcterms:created xsi:type="dcterms:W3CDTF">2017-03-08T08:27:00Z</dcterms:created>
  <dcterms:modified xsi:type="dcterms:W3CDTF">2017-05-04T02:51:00Z</dcterms:modified>
</cp:coreProperties>
</file>